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5A6F" w:rsidRDefault="000E1FAD">
      <w:r>
        <w:t>1959.3766</w:t>
      </w:r>
    </w:p>
    <w:p w:rsidR="000E1FAD" w:rsidRDefault="000E1FAD"/>
    <w:p w:rsidR="000E1FAD" w:rsidRDefault="000E1FAD">
      <w:r>
        <w:t>Octagonal stand</w:t>
      </w:r>
    </w:p>
    <w:p w:rsidR="00B66A82" w:rsidRDefault="00B66A82"/>
    <w:p w:rsidR="00B66A82" w:rsidRDefault="00DD4B64">
      <w:r>
        <w:t>New England</w:t>
      </w:r>
    </w:p>
    <w:p w:rsidR="00B66A82" w:rsidRDefault="00B66A82"/>
    <w:p w:rsidR="000E1FAD" w:rsidRDefault="00DD4B64">
      <w:r>
        <w:t>1810-1830</w:t>
      </w:r>
    </w:p>
    <w:p w:rsidR="00B66A82" w:rsidRDefault="00B66A82"/>
    <w:p w:rsidR="00DD4B64" w:rsidRDefault="00DD4B64">
      <w:r>
        <w:t>Maple</w:t>
      </w:r>
    </w:p>
    <w:p w:rsidR="00B66A82" w:rsidRDefault="00B66A82"/>
    <w:p w:rsidR="00DD4B64" w:rsidRDefault="00DD4B64">
      <w:r>
        <w:t>28-1/4 x 20-5/8 x 19-1/2 (top, 20-5/8 x 13-5/8)</w:t>
      </w:r>
    </w:p>
    <w:p w:rsidR="003F27C4" w:rsidRDefault="003F27C4"/>
    <w:p w:rsidR="003F27C4" w:rsidRPr="00433451" w:rsidRDefault="003F27C4" w:rsidP="003F27C4">
      <w:pPr>
        <w:autoSpaceDE w:val="0"/>
        <w:autoSpaceDN w:val="0"/>
        <w:adjustRightInd w:val="0"/>
        <w:rPr>
          <w:rFonts w:cs="_m`µò"/>
        </w:rPr>
      </w:pPr>
      <w:r w:rsidRPr="00433451">
        <w:t xml:space="preserve">Credit line:  </w:t>
      </w:r>
      <w:r w:rsidRPr="00433451">
        <w:rPr>
          <w:rFonts w:cs="_m`µò"/>
        </w:rPr>
        <w:t>Historic Odessa Foundation, gift</w:t>
      </w:r>
      <w:r>
        <w:rPr>
          <w:rFonts w:cs="_m`µò"/>
        </w:rPr>
        <w:t xml:space="preserve"> </w:t>
      </w:r>
      <w:r w:rsidRPr="00433451">
        <w:rPr>
          <w:rFonts w:cs="_m`µò"/>
        </w:rPr>
        <w:t>of H. Rodney Sharp</w:t>
      </w:r>
      <w:r>
        <w:rPr>
          <w:rFonts w:cs="_m`µò"/>
        </w:rPr>
        <w:t>.</w:t>
      </w:r>
    </w:p>
    <w:p w:rsidR="003F27C4" w:rsidRDefault="003F27C4" w:rsidP="003F27C4"/>
    <w:p w:rsidR="003F27C4" w:rsidRDefault="003F27C4" w:rsidP="003F27C4">
      <w:r>
        <w:t xml:space="preserve">Accession no.:  </w:t>
      </w:r>
      <w:r w:rsidR="00B66A82">
        <w:t>1959.3766</w:t>
      </w:r>
    </w:p>
    <w:p w:rsidR="00B66A82" w:rsidRDefault="00B66A82" w:rsidP="003F27C4"/>
    <w:p w:rsidR="00B66A82" w:rsidRDefault="00B66A82" w:rsidP="003F27C4"/>
    <w:p w:rsidR="00B66A82" w:rsidRPr="00B66A82" w:rsidRDefault="00B66A82" w:rsidP="00B66A82">
      <w:pPr>
        <w:rPr>
          <w:u w:val="single"/>
        </w:rPr>
      </w:pPr>
      <w:r w:rsidRPr="00B66A82">
        <w:rPr>
          <w:u w:val="single"/>
        </w:rPr>
        <w:t>Condition notes</w:t>
      </w:r>
    </w:p>
    <w:p w:rsidR="00B66A82" w:rsidRDefault="00B66A82" w:rsidP="00B66A82">
      <w:r>
        <w:t>One of the three legs has a split near the pillar that is repaired with a screw.</w:t>
      </w:r>
    </w:p>
    <w:p w:rsidR="00B66A82" w:rsidRDefault="00B66A82" w:rsidP="003F27C4"/>
    <w:p w:rsidR="00B66A82" w:rsidRDefault="00B66A82" w:rsidP="003F27C4"/>
    <w:p w:rsidR="00B66A82" w:rsidRPr="005F1124" w:rsidRDefault="00B66A82" w:rsidP="00B66A82">
      <w:pPr>
        <w:rPr>
          <w:u w:val="single"/>
        </w:rPr>
      </w:pPr>
      <w:r w:rsidRPr="005F1124">
        <w:rPr>
          <w:u w:val="single"/>
        </w:rPr>
        <w:t>Provenance</w:t>
      </w:r>
    </w:p>
    <w:p w:rsidR="00B66A82" w:rsidRDefault="00B66A82" w:rsidP="00B66A82">
      <w:r>
        <w:t>Ex coll. H. Rodney Sharp</w:t>
      </w:r>
    </w:p>
    <w:p w:rsidR="00B66A82" w:rsidRDefault="00B66A82" w:rsidP="00B66A82"/>
    <w:p w:rsidR="00B66A82" w:rsidRDefault="00B66A82" w:rsidP="003F27C4"/>
    <w:p w:rsidR="008E59C8" w:rsidRPr="00B66A82" w:rsidRDefault="00B66A82">
      <w:pPr>
        <w:rPr>
          <w:u w:val="single"/>
        </w:rPr>
      </w:pPr>
      <w:r w:rsidRPr="00B66A82">
        <w:rPr>
          <w:u w:val="single"/>
        </w:rPr>
        <w:t>Comment</w:t>
      </w:r>
    </w:p>
    <w:p w:rsidR="00B66A82" w:rsidRDefault="00B66A82">
      <w:r>
        <w:t>This delightful tilt-top stand embodies New England federal design vocabulary but with unusual variations</w:t>
      </w:r>
      <w:r>
        <w:t xml:space="preserve"> in both design and construction</w:t>
      </w:r>
      <w:r>
        <w:t>.</w:t>
      </w:r>
      <w:r>
        <w:t xml:space="preserve">  It is</w:t>
      </w:r>
      <w:r w:rsidR="008E59C8">
        <w:t xml:space="preserve"> grain-painted in shades of brown</w:t>
      </w:r>
      <w:r>
        <w:t xml:space="preserve">.  The </w:t>
      </w:r>
      <w:r w:rsidR="008E59C8">
        <w:t xml:space="preserve">top </w:t>
      </w:r>
      <w:r>
        <w:t>is</w:t>
      </w:r>
      <w:r w:rsidR="008E59C8">
        <w:t xml:space="preserve"> painted </w:t>
      </w:r>
      <w:r>
        <w:t xml:space="preserve">with </w:t>
      </w:r>
      <w:r w:rsidR="008E59C8">
        <w:t>octagonal bands resembling inlays around the edge and a six-pointed star motif within a circle</w:t>
      </w:r>
      <w:r w:rsidR="00D93B6D">
        <w:t xml:space="preserve"> and a larger diamond</w:t>
      </w:r>
      <w:r w:rsidR="008E59C8">
        <w:t xml:space="preserve"> center</w:t>
      </w:r>
      <w:r>
        <w:t>ed</w:t>
      </w:r>
      <w:r w:rsidR="00D93B6D">
        <w:t xml:space="preserve"> in the top</w:t>
      </w:r>
      <w:r w:rsidR="008E59C8">
        <w:t xml:space="preserve">.  </w:t>
      </w:r>
      <w:r>
        <w:t xml:space="preserve">The patterns of grain-painting in the top suggest veneers.  </w:t>
      </w:r>
      <w:r w:rsidR="008E59C8">
        <w:t>The top pivots on wood pins between a narrow board attached to the pillar with a single through-tenon and three wood cleats nailed in place.  A turned pin secured the table top in the down position.  The pillar is a cylinder that swells near the top</w:t>
      </w:r>
      <w:r>
        <w:t>, creating a novel turning profile.  Similarly, the</w:t>
      </w:r>
      <w:r w:rsidR="008E59C8">
        <w:t xml:space="preserve"> </w:t>
      </w:r>
      <w:r w:rsidR="005611FE">
        <w:t>“</w:t>
      </w:r>
      <w:r w:rsidR="008E59C8">
        <w:t>urn</w:t>
      </w:r>
      <w:r w:rsidR="005611FE">
        <w:t>”</w:t>
      </w:r>
      <w:r w:rsidR="008E59C8">
        <w:t xml:space="preserve"> at the bottom</w:t>
      </w:r>
      <w:r w:rsidR="005611FE">
        <w:t xml:space="preserve"> has a disk-like cap</w:t>
      </w:r>
      <w:r w:rsidR="008E59C8">
        <w:t xml:space="preserve">.  </w:t>
      </w:r>
      <w:r w:rsidR="00FF56AC">
        <w:t>Th</w:t>
      </w:r>
      <w:r w:rsidR="005611FE">
        <w:t>e th</w:t>
      </w:r>
      <w:r w:rsidR="00FF56AC">
        <w:t xml:space="preserve">ree S shaped legs, turning downward at the floor </w:t>
      </w:r>
      <w:r w:rsidR="005611FE">
        <w:t>and</w:t>
      </w:r>
      <w:r w:rsidR="00FF56AC">
        <w:t xml:space="preserve"> dovetailed into the bottom of the pillar</w:t>
      </w:r>
      <w:r w:rsidR="005611FE">
        <w:t>, do not vary in thickness, as do most other examples</w:t>
      </w:r>
      <w:r w:rsidR="00FF56AC">
        <w:t>.</w:t>
      </w:r>
      <w:r w:rsidR="00280E7F">
        <w:t xml:space="preserve">  The absence of a metal catch, or “snap”</w:t>
      </w:r>
      <w:r w:rsidR="00FF56AC">
        <w:t xml:space="preserve"> </w:t>
      </w:r>
      <w:r w:rsidR="00280E7F">
        <w:t>as it was called, reinforces a non-urban origin for the this table.</w:t>
      </w:r>
    </w:p>
    <w:p w:rsidR="00B66A82" w:rsidRDefault="00B66A82"/>
    <w:p w:rsidR="00B66A82" w:rsidRDefault="00B66A82"/>
    <w:p w:rsidR="00B66A82" w:rsidRDefault="00B66A82"/>
    <w:sectPr w:rsidR="00B66A82" w:rsidSect="00B918C4">
      <w:type w:val="continuous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_m`µò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FAD"/>
    <w:rsid w:val="000E1FAD"/>
    <w:rsid w:val="00280E7F"/>
    <w:rsid w:val="003F27C4"/>
    <w:rsid w:val="005611FE"/>
    <w:rsid w:val="008E59C8"/>
    <w:rsid w:val="00B66A82"/>
    <w:rsid w:val="00B918C4"/>
    <w:rsid w:val="00D25A6F"/>
    <w:rsid w:val="00D93B6D"/>
    <w:rsid w:val="00DD4B64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DA202A"/>
  <w15:chartTrackingRefBased/>
  <w15:docId w15:val="{1384F762-6872-2C46-B48A-A0E75D8E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HAnsi" w:hAnsi="Times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2023-04-05T15:34:00Z</dcterms:created>
  <dcterms:modified xsi:type="dcterms:W3CDTF">2023-04-28T20:35:00Z</dcterms:modified>
</cp:coreProperties>
</file>